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85" w:rsidRDefault="00D83585" w:rsidP="005F78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93F">
        <w:rPr>
          <w:rFonts w:ascii="Times New Roman" w:hAnsi="Times New Roman" w:cs="Times New Roman"/>
          <w:b/>
          <w:sz w:val="28"/>
          <w:szCs w:val="28"/>
        </w:rPr>
        <w:t>Методы и приёмы формирования читательской грамотности у младших школьников</w:t>
      </w:r>
    </w:p>
    <w:p w:rsidR="00AF793F" w:rsidRDefault="005F7839" w:rsidP="00AF79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Тарасова Н.А.</w:t>
      </w:r>
      <w:bookmarkStart w:id="0" w:name="_GoBack"/>
      <w:bookmarkEnd w:id="0"/>
      <w:r w:rsidR="00AF793F">
        <w:rPr>
          <w:rFonts w:ascii="Times New Roman" w:hAnsi="Times New Roman" w:cs="Times New Roman"/>
          <w:b/>
          <w:sz w:val="28"/>
          <w:szCs w:val="28"/>
        </w:rPr>
        <w:t>,</w:t>
      </w:r>
    </w:p>
    <w:p w:rsidR="00AF793F" w:rsidRDefault="00AF793F" w:rsidP="00AF79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AF793F" w:rsidRPr="00AF793F" w:rsidRDefault="00AF793F" w:rsidP="00AF79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«Турочакская СОШ им. Я. И. Баляева»</w:t>
      </w:r>
    </w:p>
    <w:p w:rsidR="00AF793F" w:rsidRDefault="00AF793F" w:rsidP="00AF7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AB5" w:rsidRPr="00AF793F" w:rsidRDefault="00AF793F" w:rsidP="00AF7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6629" w:rsidRPr="00AF793F">
        <w:rPr>
          <w:rFonts w:ascii="Times New Roman" w:hAnsi="Times New Roman" w:cs="Times New Roman"/>
          <w:sz w:val="28"/>
          <w:szCs w:val="28"/>
        </w:rPr>
        <w:t>Начать свое выступление я хотела бы с обсуждения  следующего вопроса.</w:t>
      </w:r>
    </w:p>
    <w:p w:rsidR="001B6629" w:rsidRPr="00AF793F" w:rsidRDefault="001B6629" w:rsidP="00AF7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У нас есть два ребёнка, которые читают с одинаковой скоростью, примерно с одинаковыми способностями и возможностями, но  один ученик любит чтение, а другой делает это только из соблюдения исполнительской дисциплины. Почему так происходит?</w:t>
      </w:r>
    </w:p>
    <w:p w:rsidR="001B6629" w:rsidRPr="00AF793F" w:rsidRDefault="001B6629" w:rsidP="00AF7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А случается это потому, что один ребёнок владеет читательской грамотностью, а другой нет. Один ребёнок  может представить картины, сюжеты, которые описываются в тексте, владеет навыками осознанного чтения, а другой не умеет это делать.  Интерес  и мотивация к чтению формируется именно благодаря умению воображать, представлять, осуществлять какие-то ещё мыслительные процессы.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 грамотность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― способность человека понимать и использовать письменные тексты, размышлять  над содержанием, оценивать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заниматься чтением для того, чтобы   расширять свои знания и возможности, участвовать в социальной жизни.</w:t>
      </w:r>
    </w:p>
    <w:p w:rsidR="004E6CBB" w:rsidRPr="00AF793F" w:rsidRDefault="004E6CBB" w:rsidP="00AF793F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особенности   формирования читательской грамотности: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Формирование навыка чтения. Оно строится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правильно прочитывать слова;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смысл текста;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-выразительно читать;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Овладение техникой чтения.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читательских интересов.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Сегодня    я продемонстрирую вам разные виды заданий и упражнений, которые я использую  в своей работе. Они помогают моим ученикам улучшить навык чтения, стимулируют  их к познавательной и творческой активности,  способствуют формированию читательской грамотности.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1 класса (на уровне слова)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1.Найди и прочитай 6 слов, начинающихся с буквы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АПТЕКАНАНАСТРАКРОБАТЛАСФАЛЬТ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прочитай 6 слов, в которых все буквы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СТАКАНАТАКАРТАЛАНТАРАКАНСАМБЛЬ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Найди и прочитай 8 слов, в которых все буквы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МОЛОКОКНОСОРОГОЛОСОКОЛОКОНТРОЛЬ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2.Прочитай слова без лишнего слога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тюсалень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леонапард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лягушлика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дязател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инжидюк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кастфурюля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скотывородка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повабурёшка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серчавиз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кадыпуста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уктюроп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петщерушка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саголат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ребядис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пефонал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карерандаш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альцыбом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ручщока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портрыфель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косдятюм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брюлаки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плавытье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футсыболка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юблика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сажипоги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туфдули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тапчуки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ботинрыки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сандапели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метцыро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автомобус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трамрявай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тролфилейбус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такфуси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строикутель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профодавец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кондимытер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офижуциант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3.Читай только первые слоги. Какие слова получились?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канат  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дача рисунок сани  ракета  фантазия концерт  феникс  тарелка фикус  аллея  карандаш таблетка  лимон  царевна кабинет  пират  танцы калина  лейка  доска  коптильня театр  леопард  фонтан шахтёр  магазин  тысяча соловей  барабан  камень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 В каждой строчке найди 5 слов.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ркошкатигрппедкенгурунблраепетухимтоьлбттрговерблюдмнгщ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фыкивишнявапроапельсинлдсмисливапролдвиноградукенгшщзл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ялыжичсмитьконькиблпафымячвапроклюшкалджфобручывапры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ййцукнигафыважурналпролдгазетажэерадиольтелевизорячсмить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бфывиндюкайцуклебедьенгшпопугайщзхкукушказщшгдятелнеэъ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чсученикавмдевочкапимраршкольниккнгмальчиккшцщребёнокц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итвстречаииоопздоровьещасчастьедрадостьбаьисрпраздникцвгцю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5.Слово упало и разлетелось на кусочки. Помогите - вновь из букв его сложите: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оядлео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лушкяга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змлнеякиа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фрноаь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сзтекроа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пиодмор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сзакка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уебинчк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пдосонулх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кхнуя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склоьуса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сжнниека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птальо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иукгшри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бдлеуьзор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пгоири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пкудоша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согеивнк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мреавуй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пцогвуиа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детям трудно составлять эти слова, можно начинать это упражнение с подсказкой.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6.Прочитай слова, вернув буквы на место.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обычные слова,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Всех нас знает каждый.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содержим буквы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Трижды или дважды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всего одну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 не в начале).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 - ну и ну!-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сбежали.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звтрк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срфн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квдрт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ткнь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прд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брбн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мскрд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флг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крмн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крндш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бгж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тркн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пргрф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зкз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срй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клсс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крнвл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пнм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шлш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згдк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срнч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скзк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тлнт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плн</w:t>
      </w:r>
      <w:proofErr w:type="spellEnd"/>
    </w:p>
    <w:p w:rsidR="00D83585" w:rsidRPr="00AF793F" w:rsidRDefault="00D83585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585" w:rsidRPr="00AF793F" w:rsidRDefault="00D83585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2 класса (на уровне предложения)</w:t>
      </w:r>
    </w:p>
    <w:p w:rsidR="004E6CBB" w:rsidRPr="00AF793F" w:rsidRDefault="004E6CBB" w:rsidP="00AF793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отбросить буквы, которых нет в русском алфавите, то получится загадка. Прочитайте загадки и отгадайте.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L O R F S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 И W G Н Z h К U O L t C V F Т S R Ё G P Z L Y B W J Е S N C F Ь G S M Z N И Y W P R L C J f O S Y Г Q W P E Z U B L G A R t S E J U T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костёр  - весь мир согревает. ( Солнце)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 F T Q W E R Б LV E N J Д S Z A h Y H t Z O L A R W Q Л J S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 F Д h N И R П L V O t Л W Y Ь Q З G У S F Ю Z R T J C U W Я S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 дано, а люди пользуются. (Имя)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C R N H U t E V Б W Q A Z З h B R E Y З L G Д V O S N Й W B R J Л Q t A U Q Д L J O V Z Ш R Y K S G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 B N h O S J Д U W O L V G Й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- звездой, в ладошку - водой. (Снежинка)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H F U h A V Q T S K Z t Ё R T G J F C Y Z Я L W Д h Z E V Q T R t И R Д F L W O U h Б Z J Ы Y L Ч V h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F J Ж R Д S G Ё N T S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Наткёт, сядет и добычи ждёт. (Паук)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2.Читай предложения наоборот справа налево:</w:t>
      </w:r>
    </w:p>
    <w:p w:rsidR="00D83585" w:rsidRPr="00AF793F" w:rsidRDefault="00D83585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вомодхашырк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илсивопикьлусосеикьненот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икниженсеиконидотюадапабеногонрумсап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яьтсилеинделсопилтселбаззёребяьчус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имактеномимытолоз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3.Прочитай поговорку правильно (сосредоточься на смысле поговорки):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Дерево живёт друзьями, а человек корнями.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портит, а лень - кормит.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одним зайцем погонишься – двух поймаешь.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отмерь – семь раз отрежь.</w:t>
      </w:r>
    </w:p>
    <w:p w:rsidR="004E6CBB" w:rsidRPr="00AF793F" w:rsidRDefault="004E6CBB" w:rsidP="00AF793F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короткого языка – длинный ум.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4.Одна буква изменила смысл всей пословицы, найди ошибку и прочитай правильно.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Терпенье и прут всё перетрут.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грач не нужен.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круг лучше новых двух.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- хорошо, а два лучше.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кормит, а пень портит.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рубят – кепки летят.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 дороже молота.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сапога – тара.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руби лук, на котором сидишь.</w:t>
      </w:r>
    </w:p>
    <w:p w:rsidR="004E6CBB" w:rsidRPr="00AF793F" w:rsidRDefault="004E6CBB" w:rsidP="00AF79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3-4 класса (на уровне текста)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Работа с деформированными текстами. Вызвать интерес - далеко не единственная задача этих упражнений. Вспомните момент, когда вам приходилось подниматься в гору с тяжелой ношей. Вы очень устали, осталось пройти совсем маленькое расстояние. И кто-то вдруг вам помогает, берет у вас ношу. Остаток расстояния вы преодолеваете, словно на крыльях. Именно так чувствует себя ребенок, когда переходит от чтения деформированных текстов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обычным. Ребенку легко читать, он чувствует связь между словами, охватывает все предложение целиком.</w:t>
      </w:r>
    </w:p>
    <w:p w:rsidR="00D83585" w:rsidRPr="00AF793F" w:rsidRDefault="00D83585" w:rsidP="00AF79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.Использование принципа решения анаграмм   для прочтения завершенных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текстов. Напомню, что смысл анаграммы в том, чтобы переставить буквы или звуки в слове, чтобы получилось другое слово.</w:t>
      </w:r>
    </w:p>
    <w:p w:rsidR="004E6CBB" w:rsidRPr="00AF793F" w:rsidRDefault="004E6CBB" w:rsidP="00AF793F">
      <w:pPr>
        <w:shd w:val="clear" w:color="auto" w:fill="FFFFFF"/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мосКос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кеРаты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таюлет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Я  чоху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теполеть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зёвдамз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назуть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мат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дюли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чаМет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ыМ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лоКей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милюб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троисть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букики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течмать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– о  роме,  я  -  о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дубет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корямом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а  я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комлётчи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</w:t>
      </w:r>
      <w:proofErr w:type="spellEnd"/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лашПри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миаз.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лисьПопасы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бане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тыешипус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кижинсен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лымБе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ровком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лигел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ляпо</w:t>
      </w:r>
      <w:proofErr w:type="spellEnd"/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ширык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модов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верЗаскал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целнсо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сел.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перьТе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ножмо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тьдихо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жахлы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габеть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 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кахнько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  дуль.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рошоХо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мойзи</w:t>
      </w:r>
      <w:proofErr w:type="spell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3585" w:rsidRPr="00AF793F" w:rsidRDefault="00D83585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2.Вставь подходящие по смыслу слова.</w:t>
      </w: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комнату=== кот. В зубах у кота ====скворец. Коля === у него птичку. Мальчик =====раненое крылышко. Потом Коля =====скворца на волю. Слова для справок: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подлечил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выпустил вбежал отнял  </w:t>
      </w: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====на дереве гнездо. Он быстро==== к гнезду. Старый дрозд ===злодея и ====Ваську в лоб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=====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 ==== с дерева.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для справок: </w:t>
      </w:r>
      <w:proofErr w:type="gramStart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</w:t>
      </w:r>
      <w:proofErr w:type="gramEnd"/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спрыгнул увидел испугался заметил клюнул</w:t>
      </w:r>
    </w:p>
    <w:p w:rsidR="00D83585" w:rsidRPr="00AF793F" w:rsidRDefault="00D83585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793F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3. 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Прочитать текст и ответить на вопросы</w:t>
      </w: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Чайки.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газет не читают, радио не слушают, телевизор не смотрят и  Интернетом не пользуются, а погоду на завтра знают. Опытные моряки говорят: «Чайка ходит по песку, морякам сулит тоску» Это значит, что приближается сильная буря. Чайки чувствуют приближение шторма и не летят в море искать пищу. Они ходят по песку и жалобно кричат.</w:t>
      </w:r>
    </w:p>
    <w:p w:rsidR="004E6CBB" w:rsidRPr="00AF793F" w:rsidRDefault="004E6CBB" w:rsidP="00AF793F">
      <w:pPr>
        <w:numPr>
          <w:ilvl w:val="0"/>
          <w:numId w:val="2"/>
        </w:numPr>
        <w:shd w:val="clear" w:color="auto" w:fill="FFFFFF"/>
        <w:spacing w:before="30"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 для контроля:                  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2"/>
        </w:numPr>
        <w:shd w:val="clear" w:color="auto" w:fill="FFFFFF"/>
        <w:spacing w:before="30"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умеют животные?                          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2"/>
        </w:numPr>
        <w:shd w:val="clear" w:color="auto" w:fill="FFFFFF"/>
        <w:spacing w:before="30"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морскую пословицу: «Чайка ходит по песку,     морякам сулит….»                                      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2"/>
        </w:numPr>
        <w:shd w:val="clear" w:color="auto" w:fill="FFFFFF"/>
        <w:spacing w:before="30"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делают чайки, когда приближается сильная буря?                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6CBB" w:rsidRPr="00AF793F" w:rsidRDefault="004E6CBB" w:rsidP="00AF79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Извержение вулкана угрожает не только потоками расплавленной лавы. Иногда от неё можно уйти спокойным шагом. Из жерла вулкана вылетают куски камня – вулканические бомбы, вырываются ядовитые газы. Миллионы тонн вулканического пепла поднимаются в небо и засыпают всё вокруг. Извержение крупных вулканов влияет на климат всей планеты. Почему же люди селились в таком опасном месте? Оказывается, на вулканическом пепле хорошо растут растения. В Исландии около ледяной пустыни раскинулась волшебная зелёная равнина. Её согревают гейзеры-фонтаны горячей воды. А </w:t>
      </w: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ещё в этой стране, лежащей за полярным кругом, выращивают южные фрукты. Ананасов здесь собирают больше, чем в Греции.</w:t>
      </w:r>
    </w:p>
    <w:p w:rsidR="004E6CBB" w:rsidRPr="00AF793F" w:rsidRDefault="004E6CBB" w:rsidP="00AF793F">
      <w:pPr>
        <w:numPr>
          <w:ilvl w:val="0"/>
          <w:numId w:val="3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 для контроля:                      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3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угрожает извержение вулкана?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3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вылетает из жерла вулкана?        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3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люди селились в таком опасном месте?                      </w:t>
      </w:r>
    </w:p>
    <w:p w:rsidR="004E6CBB" w:rsidRPr="00AF793F" w:rsidRDefault="004E6CBB" w:rsidP="00AF793F">
      <w:pPr>
        <w:numPr>
          <w:ilvl w:val="0"/>
          <w:numId w:val="3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гейзеры?                                                                              </w:t>
      </w:r>
    </w:p>
    <w:p w:rsidR="004E6CBB" w:rsidRPr="00AF793F" w:rsidRDefault="004E6CBB" w:rsidP="00AF793F">
      <w:pPr>
        <w:numPr>
          <w:ilvl w:val="0"/>
          <w:numId w:val="3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ананасов выращивают больше, чем в Греции?        </w:t>
      </w:r>
    </w:p>
    <w:p w:rsidR="004E6CBB" w:rsidRPr="00AF793F" w:rsidRDefault="004E6CBB" w:rsidP="00AF79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это способствует повышению уровня  читательских умений и  формированию читательской грамотности младших школьников.</w:t>
      </w:r>
    </w:p>
    <w:sectPr w:rsidR="004E6CBB" w:rsidRPr="00AF793F" w:rsidSect="00F2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CB0"/>
    <w:multiLevelType w:val="multilevel"/>
    <w:tmpl w:val="ABD2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A4888"/>
    <w:multiLevelType w:val="multilevel"/>
    <w:tmpl w:val="B262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468F"/>
    <w:multiLevelType w:val="multilevel"/>
    <w:tmpl w:val="46E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D6211"/>
    <w:multiLevelType w:val="multilevel"/>
    <w:tmpl w:val="0870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B1BDA"/>
    <w:multiLevelType w:val="multilevel"/>
    <w:tmpl w:val="4F58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60DC0"/>
    <w:multiLevelType w:val="multilevel"/>
    <w:tmpl w:val="6A4E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30DC8"/>
    <w:multiLevelType w:val="multilevel"/>
    <w:tmpl w:val="C050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30395"/>
    <w:multiLevelType w:val="multilevel"/>
    <w:tmpl w:val="2C8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D7FE5"/>
    <w:multiLevelType w:val="multilevel"/>
    <w:tmpl w:val="6E3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629"/>
    <w:rsid w:val="001B6629"/>
    <w:rsid w:val="004E6CBB"/>
    <w:rsid w:val="005F7839"/>
    <w:rsid w:val="009353CB"/>
    <w:rsid w:val="00AF793F"/>
    <w:rsid w:val="00D83585"/>
    <w:rsid w:val="00F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B5"/>
  </w:style>
  <w:style w:type="paragraph" w:styleId="2">
    <w:name w:val="heading 2"/>
    <w:basedOn w:val="a"/>
    <w:link w:val="20"/>
    <w:uiPriority w:val="9"/>
    <w:qFormat/>
    <w:rsid w:val="004E6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E6CBB"/>
  </w:style>
  <w:style w:type="paragraph" w:customStyle="1" w:styleId="c14">
    <w:name w:val="c14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CBB"/>
  </w:style>
  <w:style w:type="character" w:customStyle="1" w:styleId="c3">
    <w:name w:val="c3"/>
    <w:basedOn w:val="a0"/>
    <w:rsid w:val="004E6CBB"/>
  </w:style>
  <w:style w:type="character" w:customStyle="1" w:styleId="c7">
    <w:name w:val="c7"/>
    <w:basedOn w:val="a0"/>
    <w:rsid w:val="004E6CBB"/>
  </w:style>
  <w:style w:type="paragraph" w:customStyle="1" w:styleId="c0">
    <w:name w:val="c0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6CBB"/>
  </w:style>
  <w:style w:type="paragraph" w:customStyle="1" w:styleId="c26">
    <w:name w:val="c26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6CBB"/>
  </w:style>
  <w:style w:type="paragraph" w:customStyle="1" w:styleId="c10">
    <w:name w:val="c10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E6CBB"/>
  </w:style>
  <w:style w:type="character" w:customStyle="1" w:styleId="c35">
    <w:name w:val="c35"/>
    <w:basedOn w:val="a0"/>
    <w:rsid w:val="004E6CBB"/>
  </w:style>
  <w:style w:type="character" w:customStyle="1" w:styleId="c28">
    <w:name w:val="c28"/>
    <w:basedOn w:val="a0"/>
    <w:rsid w:val="004E6CBB"/>
  </w:style>
  <w:style w:type="paragraph" w:customStyle="1" w:styleId="c9">
    <w:name w:val="c9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6CBB"/>
    <w:rPr>
      <w:b/>
      <w:bCs/>
    </w:rPr>
  </w:style>
  <w:style w:type="character" w:styleId="a4">
    <w:name w:val="Hyperlink"/>
    <w:basedOn w:val="a0"/>
    <w:uiPriority w:val="99"/>
    <w:semiHidden/>
    <w:unhideWhenUsed/>
    <w:rsid w:val="004E6CBB"/>
    <w:rPr>
      <w:color w:val="0000FF"/>
      <w:u w:val="single"/>
    </w:rPr>
  </w:style>
  <w:style w:type="paragraph" w:customStyle="1" w:styleId="search-excerpt">
    <w:name w:val="search-excerpt"/>
    <w:basedOn w:val="a"/>
    <w:rsid w:val="004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E6CBB"/>
  </w:style>
  <w:style w:type="character" w:customStyle="1" w:styleId="flag-throbber">
    <w:name w:val="flag-throbber"/>
    <w:basedOn w:val="a0"/>
    <w:rsid w:val="004E6CBB"/>
  </w:style>
  <w:style w:type="paragraph" w:styleId="a5">
    <w:name w:val="Balloon Text"/>
    <w:basedOn w:val="a"/>
    <w:link w:val="a6"/>
    <w:uiPriority w:val="99"/>
    <w:semiHidden/>
    <w:unhideWhenUsed/>
    <w:rsid w:val="004E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7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09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67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09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08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40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5</cp:revision>
  <dcterms:created xsi:type="dcterms:W3CDTF">2021-10-25T08:59:00Z</dcterms:created>
  <dcterms:modified xsi:type="dcterms:W3CDTF">2021-11-08T02:25:00Z</dcterms:modified>
</cp:coreProperties>
</file>